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1A079" w14:textId="5E526981" w:rsidR="00D07BA1" w:rsidRDefault="00BC19E4">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北航校医院</w:t>
      </w:r>
      <w:r w:rsidR="00604CAB" w:rsidRPr="00604CAB">
        <w:rPr>
          <w:rFonts w:ascii="小标宋" w:eastAsia="小标宋" w:hAnsi="小标宋" w:cs="小标宋"/>
          <w:bCs/>
          <w:color w:val="000000" w:themeColor="text1"/>
          <w:kern w:val="0"/>
          <w:sz w:val="32"/>
          <w:szCs w:val="32"/>
        </w:rPr>
        <w:t>C13呼气试验外送检测服务</w:t>
      </w:r>
      <w:r>
        <w:rPr>
          <w:rFonts w:ascii="小标宋" w:eastAsia="小标宋" w:hAnsi="小标宋" w:cs="小标宋" w:hint="eastAsia"/>
          <w:bCs/>
          <w:color w:val="000000" w:themeColor="text1"/>
          <w:kern w:val="0"/>
          <w:sz w:val="32"/>
          <w:szCs w:val="32"/>
        </w:rPr>
        <w:t>采购项目竞价采购需求文件</w:t>
      </w:r>
    </w:p>
    <w:p w14:paraId="67160DB5" w14:textId="5AE30D84" w:rsidR="00D07BA1" w:rsidRDefault="00604CAB">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北航</w:t>
      </w:r>
      <w:r w:rsidR="00BC19E4">
        <w:rPr>
          <w:rFonts w:ascii="仿宋_GB2312" w:eastAsia="仿宋_GB2312" w:hAnsi="仿宋_GB2312" w:cs="仿宋_GB2312" w:hint="eastAsia"/>
          <w:sz w:val="24"/>
        </w:rPr>
        <w:t>校医院</w:t>
      </w:r>
      <w:r>
        <w:rPr>
          <w:rFonts w:ascii="仿宋_GB2312" w:eastAsia="仿宋_GB2312" w:hAnsi="仿宋_GB2312" w:cs="仿宋_GB2312"/>
          <w:sz w:val="24"/>
        </w:rPr>
        <w:t>C13呼气试验外送检测服务</w:t>
      </w:r>
      <w:r>
        <w:rPr>
          <w:rFonts w:ascii="仿宋_GB2312" w:eastAsia="仿宋_GB2312" w:hAnsi="仿宋_GB2312" w:cs="仿宋_GB2312" w:hint="eastAsia"/>
          <w:sz w:val="24"/>
        </w:rPr>
        <w:t>采购</w:t>
      </w:r>
      <w:r w:rsidR="00BC19E4">
        <w:rPr>
          <w:rFonts w:ascii="仿宋_GB2312" w:eastAsia="仿宋_GB2312" w:hAnsi="仿宋_GB2312" w:cs="仿宋_GB2312" w:hint="eastAsia"/>
          <w:sz w:val="24"/>
        </w:rPr>
        <w:t>项目（以下简称“本项目”）已具备采购条件，</w:t>
      </w:r>
      <w:proofErr w:type="gramStart"/>
      <w:r w:rsidR="00BC19E4">
        <w:rPr>
          <w:rFonts w:ascii="仿宋_GB2312" w:eastAsia="仿宋_GB2312" w:hAnsi="仿宋_GB2312" w:cs="仿宋_GB2312" w:hint="eastAsia"/>
          <w:sz w:val="24"/>
        </w:rPr>
        <w:t>现邀请</w:t>
      </w:r>
      <w:proofErr w:type="gramEnd"/>
      <w:r w:rsidR="00BC19E4">
        <w:rPr>
          <w:rFonts w:ascii="仿宋_GB2312" w:eastAsia="仿宋_GB2312" w:hAnsi="仿宋_GB2312" w:cs="仿宋_GB2312" w:hint="eastAsia"/>
          <w:sz w:val="24"/>
        </w:rPr>
        <w:t>有意向且符合条件的供应商参与本项目采购。</w:t>
      </w:r>
    </w:p>
    <w:p w14:paraId="5418CB18"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0"/>
        <w:tblW w:w="4999" w:type="pct"/>
        <w:jc w:val="center"/>
        <w:tblLook w:val="04A0" w:firstRow="1" w:lastRow="0" w:firstColumn="1" w:lastColumn="0" w:noHBand="0" w:noVBand="1"/>
      </w:tblPr>
      <w:tblGrid>
        <w:gridCol w:w="3200"/>
        <w:gridCol w:w="5314"/>
      </w:tblGrid>
      <w:tr w:rsidR="00D07BA1" w14:paraId="4FF1EADF" w14:textId="77777777">
        <w:trPr>
          <w:trHeight w:val="567"/>
          <w:jc w:val="center"/>
        </w:trPr>
        <w:tc>
          <w:tcPr>
            <w:tcW w:w="1879" w:type="pct"/>
            <w:vAlign w:val="center"/>
          </w:tcPr>
          <w:p w14:paraId="5634389A"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2C6C4077"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北航校医院</w:t>
            </w:r>
            <w:r>
              <w:rPr>
                <w:rFonts w:ascii="仿宋_GB2312" w:eastAsia="仿宋_GB2312" w:hAnsi="仿宋_GB2312" w:cs="仿宋_GB2312"/>
                <w:sz w:val="24"/>
              </w:rPr>
              <w:t>C13呼气试验外送检测服务</w:t>
            </w:r>
            <w:r>
              <w:rPr>
                <w:rFonts w:ascii="仿宋_GB2312" w:eastAsia="仿宋_GB2312" w:hAnsi="仿宋_GB2312" w:cs="仿宋_GB2312" w:hint="eastAsia"/>
                <w:sz w:val="24"/>
              </w:rPr>
              <w:t>采购</w:t>
            </w:r>
          </w:p>
        </w:tc>
      </w:tr>
      <w:tr w:rsidR="00D07BA1" w14:paraId="13D16B9A" w14:textId="77777777">
        <w:trPr>
          <w:trHeight w:val="567"/>
          <w:jc w:val="center"/>
        </w:trPr>
        <w:tc>
          <w:tcPr>
            <w:tcW w:w="1879" w:type="pct"/>
            <w:vAlign w:val="center"/>
          </w:tcPr>
          <w:p w14:paraId="0ECC5E75"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51506221"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李老师，82331178</w:t>
            </w:r>
          </w:p>
        </w:tc>
      </w:tr>
      <w:tr w:rsidR="00D07BA1" w14:paraId="2C81F85B" w14:textId="77777777">
        <w:trPr>
          <w:trHeight w:val="567"/>
          <w:jc w:val="center"/>
        </w:trPr>
        <w:tc>
          <w:tcPr>
            <w:tcW w:w="1879" w:type="pct"/>
            <w:vAlign w:val="center"/>
          </w:tcPr>
          <w:p w14:paraId="64199DBA"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45C4DDE8"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48（万元）</w:t>
            </w:r>
          </w:p>
        </w:tc>
      </w:tr>
      <w:tr w:rsidR="00D07BA1" w14:paraId="1A6405D8" w14:textId="77777777">
        <w:trPr>
          <w:trHeight w:val="549"/>
          <w:jc w:val="center"/>
        </w:trPr>
        <w:tc>
          <w:tcPr>
            <w:tcW w:w="1879" w:type="pct"/>
            <w:vAlign w:val="center"/>
          </w:tcPr>
          <w:p w14:paraId="11218431" w14:textId="77777777" w:rsidR="00D07BA1" w:rsidRDefault="00BC19E4">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tc>
          <w:tcPr>
            <w:tcW w:w="3121" w:type="pct"/>
            <w:vAlign w:val="center"/>
          </w:tcPr>
          <w:p w14:paraId="4DD90A11" w14:textId="77777777" w:rsidR="00D07BA1" w:rsidRDefault="00492D5F">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sdtPr>
              <w:sdtEndPr/>
              <w:sdtContent>
                <w:r w:rsidR="00BC19E4">
                  <w:rPr>
                    <w:rFonts w:ascii="MS Gothic" w:eastAsia="MS Gothic" w:hAnsi="MS Gothic" w:cs="仿宋_GB2312" w:hint="eastAsia"/>
                    <w:sz w:val="24"/>
                  </w:rPr>
                  <w:t>☐</w:t>
                </w:r>
              </w:sdtContent>
            </w:sdt>
            <w:r w:rsidR="00BC19E4">
              <w:rPr>
                <w:rFonts w:ascii="仿宋_GB2312" w:eastAsia="仿宋_GB2312" w:hAnsi="仿宋_GB2312" w:cs="仿宋_GB2312" w:hint="eastAsia"/>
                <w:sz w:val="24"/>
              </w:rPr>
              <w:t xml:space="preserve">货物  </w:t>
            </w:r>
            <w:sdt>
              <w:sdtPr>
                <w:rPr>
                  <w:rFonts w:ascii="仿宋_GB2312" w:eastAsia="仿宋_GB2312" w:hAnsi="仿宋_GB2312" w:cs="仿宋_GB2312" w:hint="eastAsia"/>
                  <w:sz w:val="24"/>
                </w:rPr>
                <w:id w:val="147460741"/>
              </w:sdtPr>
              <w:sdtEndPr/>
              <w:sdtContent>
                <w:r w:rsidR="00BC19E4">
                  <w:rPr>
                    <w:rFonts w:ascii="仿宋" w:eastAsia="仿宋" w:hAnsi="仿宋" w:cs="仿宋_GB2312" w:hint="eastAsia"/>
                    <w:sz w:val="24"/>
                  </w:rPr>
                  <w:t>■</w:t>
                </w:r>
              </w:sdtContent>
            </w:sdt>
            <w:r w:rsidR="00BC19E4">
              <w:rPr>
                <w:rFonts w:ascii="仿宋_GB2312" w:eastAsia="仿宋_GB2312" w:hAnsi="仿宋_GB2312" w:cs="仿宋_GB2312" w:hint="eastAsia"/>
                <w:sz w:val="24"/>
              </w:rPr>
              <w:t xml:space="preserve">服务 </w:t>
            </w:r>
            <w:sdt>
              <w:sdtPr>
                <w:rPr>
                  <w:rFonts w:ascii="仿宋_GB2312" w:eastAsia="仿宋_GB2312" w:hAnsi="仿宋_GB2312" w:cs="仿宋_GB2312" w:hint="eastAsia"/>
                  <w:sz w:val="24"/>
                </w:rPr>
                <w:id w:val="147459003"/>
              </w:sdtPr>
              <w:sdtEndPr/>
              <w:sdtContent>
                <w:r w:rsidR="00BC19E4">
                  <w:rPr>
                    <w:rFonts w:ascii="MS Mincho" w:eastAsia="MS Mincho" w:hAnsi="MS Mincho" w:cs="MS Mincho" w:hint="eastAsia"/>
                    <w:sz w:val="24"/>
                  </w:rPr>
                  <w:t>☐</w:t>
                </w:r>
              </w:sdtContent>
            </w:sdt>
            <w:r w:rsidR="00BC19E4">
              <w:rPr>
                <w:rFonts w:ascii="仿宋_GB2312" w:eastAsia="仿宋_GB2312" w:hAnsi="仿宋_GB2312" w:cs="仿宋_GB2312" w:hint="eastAsia"/>
                <w:sz w:val="24"/>
              </w:rPr>
              <w:t>工程建设</w:t>
            </w:r>
          </w:p>
        </w:tc>
      </w:tr>
      <w:tr w:rsidR="00D07BA1" w14:paraId="6C0B6DCC" w14:textId="77777777">
        <w:trPr>
          <w:trHeight w:val="549"/>
          <w:jc w:val="center"/>
        </w:trPr>
        <w:tc>
          <w:tcPr>
            <w:tcW w:w="1879" w:type="pct"/>
            <w:vAlign w:val="center"/>
          </w:tcPr>
          <w:p w14:paraId="0A40F6E1" w14:textId="77777777" w:rsidR="00D07BA1" w:rsidRDefault="00BC19E4">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794BCD2F" w14:textId="77777777" w:rsidR="00D07BA1" w:rsidRDefault="00BC19E4">
            <w:pPr>
              <w:pStyle w:val="3"/>
              <w:keepNext w:val="0"/>
              <w:spacing w:line="520" w:lineRule="exact"/>
              <w:outlineLvl w:val="2"/>
              <w:rPr>
                <w:rFonts w:ascii="仿宋" w:eastAsia="仿宋_GB2312" w:hAnsi="仿宋"/>
                <w:b w:val="0"/>
                <w:bCs w:val="0"/>
                <w:sz w:val="24"/>
                <w:u w:val="single"/>
              </w:rPr>
            </w:pPr>
            <w:r>
              <w:rPr>
                <w:rFonts w:ascii="仿宋_GB2312" w:eastAsia="仿宋_GB2312" w:hAnsi="仿宋_GB2312" w:cs="仿宋_GB2312"/>
                <w:b w:val="0"/>
                <w:bCs w:val="0"/>
                <w:sz w:val="24"/>
              </w:rPr>
              <w:t>C13呼气试验外送检测服务</w:t>
            </w:r>
            <w:r>
              <w:rPr>
                <w:rFonts w:ascii="仿宋_GB2312" w:eastAsia="仿宋_GB2312" w:hAnsi="仿宋_GB2312" w:cs="仿宋_GB2312" w:hint="eastAsia"/>
                <w:b w:val="0"/>
                <w:bCs w:val="0"/>
                <w:sz w:val="24"/>
              </w:rPr>
              <w:t>，包含提供</w:t>
            </w:r>
            <w:r>
              <w:rPr>
                <w:rFonts w:ascii="仿宋_GB2312" w:eastAsia="仿宋_GB2312" w:hAnsi="仿宋_GB2312" w:cs="仿宋_GB2312" w:hint="eastAsia"/>
                <w:b w:val="0"/>
                <w:bCs w:val="0"/>
                <w:color w:val="000000" w:themeColor="text1"/>
                <w:sz w:val="24"/>
              </w:rPr>
              <w:t>满足检测的设备、试剂及人员的技术支持。</w:t>
            </w:r>
          </w:p>
        </w:tc>
      </w:tr>
    </w:tbl>
    <w:p w14:paraId="0D801057"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04FF9C5F"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5D1E95EB" w14:textId="77777777" w:rsidR="00D07BA1" w:rsidRDefault="00BC19E4">
      <w:pPr>
        <w:widowControl/>
        <w:spacing w:line="520" w:lineRule="exact"/>
        <w:ind w:firstLineChars="200" w:firstLine="480"/>
        <w:rPr>
          <w:rFonts w:ascii="仿宋_GB2312" w:eastAsia="仿宋_GB2312" w:hAnsi="仿宋_GB2312" w:cs="仿宋_GB2312"/>
          <w:sz w:val="28"/>
          <w:szCs w:val="28"/>
        </w:rPr>
      </w:pPr>
      <w:r>
        <w:rPr>
          <w:rFonts w:ascii="仿宋_GB2312" w:eastAsia="仿宋_GB2312" w:hAnsi="仿宋_GB2312" w:cs="仿宋_GB2312" w:hint="eastAsia"/>
          <w:sz w:val="24"/>
        </w:rPr>
        <w:t>1、满足《中华人民共和国政府采购法》第二十二条规定；</w:t>
      </w:r>
    </w:p>
    <w:p w14:paraId="796A350E"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7A824E5F"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74058F1D"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4504E70"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67DDDEC0"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45B75134" w14:textId="77777777" w:rsidR="00D07BA1" w:rsidRDefault="00BC19E4">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24B30F7C"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0465C87D"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（2）单位负责人为同一人或者存在直接控股、管理关系的不同供应商，不得同时参加本项目的采购活动。</w:t>
      </w:r>
    </w:p>
    <w:p w14:paraId="4FC91EFA"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（3）与采购项目负责人存在利害关系，可能影响采购公平的，不得参加本项目的采购活动。</w:t>
      </w:r>
    </w:p>
    <w:p w14:paraId="71B6462B"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78AEC84B" w14:textId="77777777" w:rsidR="00D07BA1" w:rsidRDefault="00BC19E4">
      <w:pPr>
        <w:widowControl/>
        <w:spacing w:line="520" w:lineRule="exact"/>
        <w:ind w:firstLineChars="200" w:firstLine="480"/>
        <w:rPr>
          <w:rFonts w:ascii="仿宋_GB2312" w:eastAsia="仿宋_GB2312" w:hAnsi="仿宋_GB2312" w:cs="仿宋_GB2312"/>
          <w:b/>
          <w:bCs/>
          <w:color w:val="000000" w:themeColor="text1"/>
          <w:sz w:val="28"/>
          <w:szCs w:val="28"/>
        </w:rPr>
      </w:pPr>
      <w:r>
        <w:rPr>
          <w:rFonts w:ascii="仿宋_GB2312" w:eastAsia="仿宋_GB2312" w:hAnsi="仿宋_GB2312" w:cs="仿宋_GB2312" w:hint="eastAsia"/>
          <w:sz w:val="24"/>
        </w:rPr>
        <w:t>3、满足本采购项目特殊资格条件：</w:t>
      </w:r>
      <w:r>
        <w:rPr>
          <w:rFonts w:ascii="仿宋_GB2312" w:eastAsia="仿宋_GB2312" w:hAnsi="仿宋_GB2312" w:cs="仿宋_GB2312" w:hint="eastAsia"/>
          <w:color w:val="000000" w:themeColor="text1"/>
          <w:sz w:val="24"/>
        </w:rPr>
        <w:t>参加本项目的单位需要负责与校医院体检系统及东华门诊系统软件的端口对接数据传输，并承担端口连接及数据回传产生的费用。</w:t>
      </w:r>
      <w:r>
        <w:rPr>
          <w:rFonts w:ascii="仿宋_GB2312" w:eastAsia="仿宋_GB2312" w:hAnsi="仿宋_GB2312" w:cs="仿宋_GB2312" w:hint="eastAsia"/>
          <w:color w:val="000000" w:themeColor="text1"/>
          <w:sz w:val="24"/>
        </w:rPr>
        <w:commentReference w:id="0"/>
      </w:r>
    </w:p>
    <w:p w14:paraId="120C5CD1"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7F517F2F" w14:textId="77777777" w:rsidR="00D07BA1" w:rsidRDefault="00492D5F">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sdtPr>
        <w:sdtEndPr/>
        <w:sdtContent>
          <w:r w:rsidR="00BC19E4">
            <w:rPr>
              <w:rFonts w:ascii="MS Gothic" w:eastAsia="仿宋_GB2312" w:hAnsi="MS Gothic" w:cs="仿宋_GB2312" w:hint="eastAsia"/>
              <w:sz w:val="24"/>
            </w:rPr>
            <w:t>☐</w:t>
          </w:r>
        </w:sdtContent>
      </w:sdt>
      <w:r w:rsidR="00BC19E4">
        <w:rPr>
          <w:rFonts w:ascii="仿宋_GB2312" w:eastAsia="仿宋_GB2312" w:hAnsi="仿宋_GB2312" w:cs="仿宋_GB2312" w:hint="eastAsia"/>
          <w:sz w:val="24"/>
        </w:rPr>
        <w:t>综合比较：根据报价材料从品牌、参数、价格、性价比、供货时间及售后服务等方面进行综合比较。</w:t>
      </w:r>
    </w:p>
    <w:p w14:paraId="7489364A" w14:textId="77777777" w:rsidR="00D07BA1" w:rsidRDefault="00BC19E4">
      <w:pPr>
        <w:snapToGrid w:val="0"/>
        <w:spacing w:line="520" w:lineRule="exact"/>
        <w:ind w:firstLineChars="200" w:firstLine="480"/>
        <w:rPr>
          <w:color w:val="000000" w:themeColor="text1"/>
          <w:sz w:val="20"/>
          <w:szCs w:val="22"/>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最低价：满足技术指标和商务指标实质性需求前提下，</w:t>
      </w:r>
      <w:r>
        <w:rPr>
          <w:rFonts w:ascii="仿宋_GB2312" w:eastAsia="仿宋_GB2312" w:hAnsi="仿宋_GB2312" w:cs="仿宋_GB2312" w:hint="eastAsia"/>
          <w:color w:val="000000" w:themeColor="text1"/>
          <w:sz w:val="24"/>
        </w:rPr>
        <w:t>单价最低价成交。</w:t>
      </w:r>
    </w:p>
    <w:p w14:paraId="4EF4BDC7" w14:textId="77777777" w:rsidR="00D07BA1" w:rsidRDefault="00BC19E4">
      <w:pPr>
        <w:widowControl/>
        <w:spacing w:line="52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（三）报名及响应文件递交要求：</w:t>
      </w:r>
    </w:p>
    <w:p w14:paraId="1E214FBD"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1、报名方式及截止时间：</w:t>
      </w:r>
    </w:p>
    <w:p w14:paraId="7EFCD455"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报名方式：按照以下要求准备报名信息发送至邮箱：</w:t>
      </w:r>
      <w:r>
        <w:rPr>
          <w:rFonts w:ascii="仿宋_GB2312" w:eastAsia="仿宋_GB2312" w:hAnsi="仿宋_GB2312" w:cs="仿宋_GB2312"/>
          <w:color w:val="000000" w:themeColor="text1"/>
          <w:kern w:val="2"/>
        </w:rPr>
        <w:t>aijia_yoyo@163.com</w:t>
      </w:r>
      <w:r>
        <w:rPr>
          <w:rFonts w:ascii="仿宋_GB2312" w:eastAsia="仿宋_GB2312" w:hAnsi="仿宋_GB2312" w:cs="仿宋_GB2312" w:hint="eastAsia"/>
          <w:color w:val="000000" w:themeColor="text1"/>
          <w:kern w:val="2"/>
        </w:rPr>
        <w:t>（联系电话：82331178 联系人：李老师）；</w:t>
      </w:r>
    </w:p>
    <w:p w14:paraId="446AB671"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邮件标题：公司名称+采购项目名称；</w:t>
      </w:r>
    </w:p>
    <w:p w14:paraId="4CE5E6BD"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邮件内容：需注明公司名称，地址，销售人员全名及联系方式；</w:t>
      </w:r>
    </w:p>
    <w:p w14:paraId="2AD1CAC3" w14:textId="77777777" w:rsidR="00D07BA1" w:rsidRDefault="00BC19E4">
      <w:pPr>
        <w:pStyle w:val="ad"/>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Pr>
          <w:rFonts w:ascii="仿宋_GB2312" w:eastAsia="仿宋_GB2312" w:hAnsi="仿宋_GB2312" w:cs="仿宋_GB2312" w:hint="eastAsia"/>
          <w:color w:val="000000" w:themeColor="text1"/>
          <w:kern w:val="2"/>
        </w:rPr>
        <w:t>附件应包括：法人营业执照扫描件、法人授权书扫描件（含法人及销售人员身份证扫描件）、相应资质证件（如有）扫描件等整理为同一个PDF文件发送，不符合要求者不予接收；</w:t>
      </w:r>
    </w:p>
    <w:p w14:paraId="4D5C561C" w14:textId="178D9E0E"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报名截止时间：2025年10月</w:t>
      </w:r>
      <w:r w:rsidR="009347AC">
        <w:rPr>
          <w:rFonts w:ascii="仿宋_GB2312" w:eastAsia="仿宋_GB2312" w:hAnsi="仿宋_GB2312" w:cs="仿宋_GB2312"/>
          <w:color w:val="000000" w:themeColor="text1"/>
          <w:sz w:val="24"/>
        </w:rPr>
        <w:t>31</w:t>
      </w:r>
      <w:r>
        <w:rPr>
          <w:rFonts w:ascii="仿宋_GB2312" w:eastAsia="仿宋_GB2312" w:hAnsi="仿宋_GB2312" w:cs="仿宋_GB2312" w:hint="eastAsia"/>
          <w:color w:val="000000" w:themeColor="text1"/>
          <w:sz w:val="24"/>
        </w:rPr>
        <w:t>日，</w:t>
      </w:r>
      <w:r w:rsidR="009347AC">
        <w:rPr>
          <w:rFonts w:ascii="仿宋_GB2312" w:eastAsia="仿宋_GB2312" w:hAnsi="仿宋_GB2312" w:cs="仿宋_GB2312"/>
          <w:color w:val="000000" w:themeColor="text1"/>
          <w:sz w:val="24"/>
        </w:rPr>
        <w:t>11</w:t>
      </w:r>
      <w:bookmarkStart w:id="1" w:name="_GoBack"/>
      <w:bookmarkEnd w:id="1"/>
      <w:r>
        <w:rPr>
          <w:rFonts w:ascii="仿宋_GB2312" w:eastAsia="仿宋_GB2312" w:hAnsi="仿宋_GB2312" w:cs="仿宋_GB2312" w:hint="eastAsia"/>
          <w:color w:val="000000" w:themeColor="text1"/>
          <w:sz w:val="24"/>
        </w:rPr>
        <w:t>时00分，逾期递交的报名文件恕不接受。</w:t>
      </w:r>
    </w:p>
    <w:p w14:paraId="6A603DA5"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2、响应文件递交方式：</w:t>
      </w:r>
    </w:p>
    <w:p w14:paraId="0929DC1B"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竞价会时间确定后，我单位会以邮件及电话形式通知到各个响应供应商。请将纸质版响应文件（正本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份，副本</w:t>
      </w:r>
      <w:r>
        <w:rPr>
          <w:rFonts w:ascii="仿宋_GB2312" w:eastAsia="仿宋_GB2312" w:hAnsi="仿宋_GB2312" w:cs="仿宋_GB2312"/>
          <w:color w:val="000000" w:themeColor="text1"/>
          <w:sz w:val="24"/>
          <w:u w:val="single"/>
        </w:rPr>
        <w:t>1</w:t>
      </w:r>
      <w:r>
        <w:rPr>
          <w:rFonts w:ascii="仿宋_GB2312" w:eastAsia="仿宋_GB2312" w:hAnsi="仿宋_GB2312" w:cs="仿宋_GB2312" w:hint="eastAsia"/>
          <w:color w:val="000000" w:themeColor="text1"/>
          <w:sz w:val="24"/>
        </w:rPr>
        <w:t>份）在截止时间之前邮寄/提交至</w:t>
      </w:r>
      <w:r>
        <w:rPr>
          <w:rFonts w:ascii="仿宋_GB2312" w:eastAsia="仿宋_GB2312" w:hAnsi="仿宋_GB2312" w:cs="仿宋_GB2312" w:hint="eastAsia"/>
          <w:color w:val="000000" w:themeColor="text1"/>
          <w:sz w:val="24"/>
          <w:u w:val="single"/>
        </w:rPr>
        <w:t>北京海淀区学院路37号北航校医院</w:t>
      </w:r>
      <w:r>
        <w:rPr>
          <w:rFonts w:ascii="仿宋_GB2312" w:eastAsia="仿宋_GB2312" w:hAnsi="仿宋_GB2312" w:cs="仿宋_GB2312" w:hint="eastAsia"/>
          <w:color w:val="000000" w:themeColor="text1"/>
          <w:sz w:val="24"/>
        </w:rPr>
        <w:t>。</w:t>
      </w:r>
    </w:p>
    <w:p w14:paraId="25EDA046" w14:textId="77777777" w:rsidR="00D07BA1" w:rsidRDefault="00BC19E4">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p w14:paraId="282A5434" w14:textId="77777777" w:rsidR="00D07BA1" w:rsidRDefault="00BC19E4">
      <w:pPr>
        <w:spacing w:line="520" w:lineRule="exact"/>
        <w:ind w:firstLineChars="350" w:firstLine="84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外送检测项目为院内无法开展或技术条件不足的项目。满足校医院临床及门体检患者需求。参加本项目的单位须提供相关资质保证检测结果的质量。</w:t>
      </w:r>
    </w:p>
    <w:p w14:paraId="7AED2042"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541"/>
        <w:gridCol w:w="1095"/>
        <w:gridCol w:w="1012"/>
        <w:gridCol w:w="1685"/>
        <w:gridCol w:w="1269"/>
      </w:tblGrid>
      <w:tr w:rsidR="00D07BA1" w14:paraId="28117DAE" w14:textId="77777777">
        <w:trPr>
          <w:trHeight w:val="1013"/>
        </w:trPr>
        <w:tc>
          <w:tcPr>
            <w:tcW w:w="494" w:type="pct"/>
            <w:shd w:val="clear" w:color="auto" w:fill="FFFFFF"/>
            <w:tcMar>
              <w:top w:w="0" w:type="dxa"/>
              <w:right w:w="0" w:type="dxa"/>
            </w:tcMar>
            <w:vAlign w:val="center"/>
          </w:tcPr>
          <w:p w14:paraId="75FB8E37"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4E8BD921"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66159849"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6580056E" w14:textId="77777777" w:rsidR="00D07BA1" w:rsidRDefault="00BC19E4">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7B5D2FCA" w14:textId="77777777" w:rsidR="00D07BA1" w:rsidRDefault="00BC19E4">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40FF48A0" w14:textId="77777777" w:rsidR="00D07BA1" w:rsidRDefault="00BC19E4">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1C91FFDD" w14:textId="77777777" w:rsidR="00D07BA1" w:rsidRDefault="00BC19E4">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D07BA1" w14:paraId="07305041" w14:textId="77777777">
        <w:trPr>
          <w:trHeight w:val="780"/>
        </w:trPr>
        <w:tc>
          <w:tcPr>
            <w:tcW w:w="494" w:type="pct"/>
            <w:shd w:val="clear" w:color="auto" w:fill="FFFFFF"/>
            <w:tcMar>
              <w:top w:w="0" w:type="dxa"/>
              <w:right w:w="0" w:type="dxa"/>
            </w:tcMar>
            <w:vAlign w:val="center"/>
          </w:tcPr>
          <w:p w14:paraId="420F3F1F"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506" w:type="pct"/>
            <w:shd w:val="clear" w:color="auto" w:fill="FFFFFF"/>
            <w:tcMar>
              <w:top w:w="0" w:type="dxa"/>
              <w:right w:w="0" w:type="dxa"/>
            </w:tcMar>
            <w:vAlign w:val="center"/>
          </w:tcPr>
          <w:p w14:paraId="5DF569F7"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C13</w:t>
            </w:r>
            <w:r>
              <w:rPr>
                <w:rFonts w:ascii="宋体" w:hAnsi="宋体" w:cs="宋体" w:hint="eastAsia"/>
                <w:color w:val="000000"/>
                <w:kern w:val="0"/>
                <w:szCs w:val="21"/>
              </w:rPr>
              <w:t>呼气试验</w:t>
            </w:r>
            <w:proofErr w:type="gramStart"/>
            <w:r>
              <w:rPr>
                <w:rFonts w:ascii="宋体" w:hAnsi="宋体" w:cs="宋体" w:hint="eastAsia"/>
                <w:color w:val="000000"/>
                <w:kern w:val="0"/>
                <w:szCs w:val="21"/>
              </w:rPr>
              <w:t>外检包</w:t>
            </w:r>
            <w:proofErr w:type="gramEnd"/>
          </w:p>
        </w:tc>
        <w:tc>
          <w:tcPr>
            <w:tcW w:w="649" w:type="pct"/>
            <w:shd w:val="clear" w:color="auto" w:fill="FFFFFF"/>
            <w:vAlign w:val="center"/>
          </w:tcPr>
          <w:p w14:paraId="2AEF238A"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以实际产生数量为准</w:t>
            </w:r>
          </w:p>
        </w:tc>
        <w:tc>
          <w:tcPr>
            <w:tcW w:w="600" w:type="pct"/>
            <w:shd w:val="clear" w:color="auto" w:fill="FFFFFF"/>
            <w:tcMar>
              <w:top w:w="0" w:type="dxa"/>
              <w:right w:w="0" w:type="dxa"/>
            </w:tcMar>
            <w:vAlign w:val="center"/>
          </w:tcPr>
          <w:p w14:paraId="333333CF"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例</w:t>
            </w:r>
          </w:p>
        </w:tc>
        <w:tc>
          <w:tcPr>
            <w:tcW w:w="999" w:type="pct"/>
            <w:shd w:val="clear" w:color="auto" w:fill="FFFFFF"/>
            <w:vAlign w:val="center"/>
          </w:tcPr>
          <w:p w14:paraId="4E575B66"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48</w:t>
            </w:r>
          </w:p>
        </w:tc>
        <w:tc>
          <w:tcPr>
            <w:tcW w:w="752" w:type="pct"/>
            <w:shd w:val="clear" w:color="auto" w:fill="FFFFFF"/>
            <w:tcMar>
              <w:top w:w="0" w:type="dxa"/>
              <w:right w:w="0" w:type="dxa"/>
            </w:tcMar>
            <w:vAlign w:val="center"/>
          </w:tcPr>
          <w:p w14:paraId="085A31AC"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是</w:t>
            </w:r>
          </w:p>
        </w:tc>
      </w:tr>
    </w:tbl>
    <w:p w14:paraId="63838D00" w14:textId="77777777" w:rsidR="00D07BA1" w:rsidRDefault="00BC19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48C52C77" w14:textId="77777777" w:rsidR="00D07BA1" w:rsidRDefault="00BC19E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4F47A78C" w14:textId="77777777" w:rsidR="00D07BA1" w:rsidRDefault="00BC19E4">
      <w:pPr>
        <w:pStyle w:val="2"/>
        <w:spacing w:line="560" w:lineRule="exact"/>
        <w:ind w:leftChars="0" w:left="0" w:firstLine="480"/>
        <w:rPr>
          <w:b/>
          <w:bCs/>
        </w:rPr>
      </w:pPr>
      <w:r>
        <w:rPr>
          <w:rFonts w:ascii="仿宋_GB2312" w:eastAsia="仿宋_GB2312" w:hAnsi="仿宋_GB2312" w:cs="仿宋_GB2312" w:hint="eastAsia"/>
          <w:color w:val="EE0000"/>
          <w:sz w:val="24"/>
        </w:rPr>
        <w:t>★</w:t>
      </w:r>
      <w:r>
        <w:rPr>
          <w:rFonts w:ascii="仿宋_GB2312" w:eastAsia="仿宋_GB2312" w:hAnsi="仿宋_GB2312" w:cs="仿宋_GB2312" w:hint="eastAsia"/>
          <w:b/>
          <w:bCs/>
          <w:color w:val="000000" w:themeColor="text1"/>
          <w:sz w:val="24"/>
        </w:rPr>
        <w:t>响应文件中应根据汇总表提供采购标的报价单（模板见附件）。</w:t>
      </w:r>
    </w:p>
    <w:p w14:paraId="0AF3894B" w14:textId="77777777" w:rsidR="00D07BA1" w:rsidRDefault="00BC19E4">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r>
        <w:rPr>
          <w:sz w:val="20"/>
          <w:szCs w:val="22"/>
        </w:rPr>
        <w:commentReference w:id="2"/>
      </w:r>
    </w:p>
    <w:p w14:paraId="1D0CE96D" w14:textId="77777777" w:rsidR="00D07BA1" w:rsidRDefault="00BC19E4">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1363AC0E"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（一）技术要求：</w:t>
      </w:r>
    </w:p>
    <w:p w14:paraId="71CC4410"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1、参加本项目的单位</w:t>
      </w:r>
      <w:r>
        <w:rPr>
          <w:rFonts w:ascii="仿宋_GB2312" w:eastAsia="仿宋_GB2312" w:hAnsi="仿宋_GB2312" w:cs="仿宋_GB2312"/>
          <w:color w:val="000000" w:themeColor="text1"/>
          <w:sz w:val="24"/>
        </w:rPr>
        <w:t>需具备国家认可的资质(如ISO15189、CAP认证等)</w:t>
      </w:r>
      <w:r>
        <w:rPr>
          <w:rFonts w:ascii="仿宋_GB2312" w:eastAsia="仿宋_GB2312" w:hAnsi="仿宋_GB2312" w:cs="仿宋_GB2312" w:hint="eastAsia"/>
          <w:color w:val="000000" w:themeColor="text1"/>
          <w:sz w:val="24"/>
        </w:rPr>
        <w:t>。</w:t>
      </w:r>
    </w:p>
    <w:p w14:paraId="445C15BE" w14:textId="77777777" w:rsidR="00D07BA1" w:rsidRDefault="00BC19E4">
      <w:pPr>
        <w:snapToGrid w:val="0"/>
        <w:spacing w:line="520" w:lineRule="exact"/>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2、参加本项目的单位特定项目检测方法</w:t>
      </w:r>
      <w:r>
        <w:rPr>
          <w:rFonts w:ascii="仿宋_GB2312" w:eastAsia="仿宋_GB2312" w:hAnsi="仿宋_GB2312" w:cs="仿宋_GB2312"/>
          <w:color w:val="000000" w:themeColor="text1"/>
          <w:sz w:val="24"/>
        </w:rPr>
        <w:t>(如NGS、质谱技术)、设备及人员水平</w:t>
      </w:r>
      <w:r>
        <w:rPr>
          <w:rFonts w:ascii="仿宋_GB2312" w:eastAsia="仿宋_GB2312" w:hAnsi="仿宋_GB2312" w:cs="仿宋_GB2312" w:hint="eastAsia"/>
          <w:color w:val="000000" w:themeColor="text1"/>
          <w:sz w:val="24"/>
        </w:rPr>
        <w:t>满足</w:t>
      </w:r>
      <w:proofErr w:type="gramStart"/>
      <w:r>
        <w:rPr>
          <w:rFonts w:ascii="仿宋_GB2312" w:eastAsia="仿宋_GB2312" w:hAnsi="仿宋_GB2312" w:cs="仿宋_GB2312" w:hint="eastAsia"/>
          <w:color w:val="000000" w:themeColor="text1"/>
          <w:sz w:val="24"/>
        </w:rPr>
        <w:t>卫健委要求</w:t>
      </w:r>
      <w:proofErr w:type="gramEnd"/>
      <w:r>
        <w:rPr>
          <w:rFonts w:ascii="仿宋_GB2312" w:eastAsia="仿宋_GB2312" w:hAnsi="仿宋_GB2312" w:cs="仿宋_GB2312" w:hint="eastAsia"/>
          <w:color w:val="000000" w:themeColor="text1"/>
          <w:sz w:val="24"/>
        </w:rPr>
        <w:t>，定期</w:t>
      </w:r>
      <w:r>
        <w:rPr>
          <w:rFonts w:ascii="仿宋_GB2312" w:eastAsia="仿宋_GB2312" w:hAnsi="仿宋_GB2312" w:cs="仿宋_GB2312"/>
          <w:color w:val="000000" w:themeColor="text1"/>
          <w:sz w:val="24"/>
        </w:rPr>
        <w:t>考察报告准确性、turnaround time(TAT)、数据保密性等</w:t>
      </w:r>
      <w:r>
        <w:rPr>
          <w:rFonts w:ascii="仿宋_GB2312" w:eastAsia="仿宋_GB2312" w:hAnsi="仿宋_GB2312" w:cs="仿宋_GB2312" w:hint="eastAsia"/>
          <w:color w:val="000000" w:themeColor="text1"/>
          <w:sz w:val="24"/>
        </w:rPr>
        <w:t>。</w:t>
      </w:r>
    </w:p>
    <w:p w14:paraId="1BBB04A6" w14:textId="77777777" w:rsidR="00D07BA1" w:rsidRDefault="00BC19E4">
      <w:pPr>
        <w:pStyle w:val="2"/>
        <w:spacing w:line="360" w:lineRule="auto"/>
        <w:ind w:leftChars="0" w:left="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3、参加本项目的单位能够提供检测质量监控：</w:t>
      </w:r>
      <w:r>
        <w:rPr>
          <w:rFonts w:ascii="仿宋_GB2312" w:eastAsia="仿宋_GB2312" w:hAnsi="仿宋_GB2312" w:cs="仿宋_GB2312"/>
          <w:color w:val="000000" w:themeColor="text1"/>
          <w:sz w:val="24"/>
        </w:rPr>
        <w:t>1.</w:t>
      </w:r>
      <w:proofErr w:type="gramStart"/>
      <w:r>
        <w:rPr>
          <w:rFonts w:ascii="仿宋_GB2312" w:eastAsia="仿宋_GB2312" w:hAnsi="仿宋_GB2312" w:cs="仿宋_GB2312"/>
          <w:color w:val="000000" w:themeColor="text1"/>
          <w:sz w:val="24"/>
        </w:rPr>
        <w:t>室内质</w:t>
      </w:r>
      <w:proofErr w:type="gramEnd"/>
      <w:r>
        <w:rPr>
          <w:rFonts w:ascii="仿宋_GB2312" w:eastAsia="仿宋_GB2312" w:hAnsi="仿宋_GB2312" w:cs="仿宋_GB2312"/>
          <w:color w:val="000000" w:themeColor="text1"/>
          <w:sz w:val="24"/>
        </w:rPr>
        <w:t>控(IQC)</w:t>
      </w:r>
      <w:r>
        <w:rPr>
          <w:rFonts w:ascii="仿宋_GB2312" w:eastAsia="仿宋_GB2312" w:hAnsi="仿宋_GB2312" w:cs="仿宋_GB2312" w:hint="eastAsia"/>
          <w:color w:val="000000" w:themeColor="text1"/>
          <w:sz w:val="24"/>
        </w:rPr>
        <w:t>合作机构需提供每日质控数据</w:t>
      </w:r>
      <w:r>
        <w:rPr>
          <w:rFonts w:ascii="仿宋_GB2312" w:eastAsia="仿宋_GB2312" w:hAnsi="仿宋_GB2312" w:cs="仿宋_GB2312"/>
          <w:color w:val="000000" w:themeColor="text1"/>
          <w:sz w:val="24"/>
        </w:rPr>
        <w:t>(如Levey-Jennings</w:t>
      </w:r>
      <w:proofErr w:type="gramStart"/>
      <w:r>
        <w:rPr>
          <w:rFonts w:ascii="仿宋_GB2312" w:eastAsia="仿宋_GB2312" w:hAnsi="仿宋_GB2312" w:cs="仿宋_GB2312"/>
          <w:color w:val="000000" w:themeColor="text1"/>
          <w:sz w:val="24"/>
        </w:rPr>
        <w:t>质控图</w:t>
      </w:r>
      <w:proofErr w:type="gramEnd"/>
      <w:r>
        <w:rPr>
          <w:rFonts w:ascii="仿宋_GB2312" w:eastAsia="仿宋_GB2312" w:hAnsi="仿宋_GB2312" w:cs="仿宋_GB2312"/>
          <w:color w:val="000000" w:themeColor="text1"/>
          <w:sz w:val="24"/>
        </w:rPr>
        <w:t>)。2.室间质评(EQA)</w:t>
      </w:r>
      <w:r>
        <w:rPr>
          <w:rFonts w:ascii="仿宋_GB2312" w:eastAsia="仿宋_GB2312" w:hAnsi="仿宋_GB2312" w:cs="仿宋_GB2312" w:hint="eastAsia"/>
          <w:color w:val="000000" w:themeColor="text1"/>
          <w:sz w:val="24"/>
        </w:rPr>
        <w:t>要求机构参与国家级或国际</w:t>
      </w:r>
      <w:proofErr w:type="gramStart"/>
      <w:r>
        <w:rPr>
          <w:rFonts w:ascii="仿宋_GB2312" w:eastAsia="仿宋_GB2312" w:hAnsi="仿宋_GB2312" w:cs="仿宋_GB2312" w:hint="eastAsia"/>
          <w:color w:val="000000" w:themeColor="text1"/>
          <w:sz w:val="24"/>
        </w:rPr>
        <w:t>质评计划</w:t>
      </w:r>
      <w:proofErr w:type="gramEnd"/>
      <w:r>
        <w:rPr>
          <w:rFonts w:ascii="仿宋_GB2312" w:eastAsia="仿宋_GB2312" w:hAnsi="仿宋_GB2312" w:cs="仿宋_GB2312"/>
          <w:color w:val="000000" w:themeColor="text1"/>
          <w:sz w:val="24"/>
        </w:rPr>
        <w:t>(如CNAS认可的 EQA项目)。3.结果比对</w:t>
      </w:r>
      <w:r>
        <w:rPr>
          <w:rFonts w:ascii="仿宋_GB2312" w:eastAsia="仿宋_GB2312" w:hAnsi="仿宋_GB2312" w:cs="仿宋_GB2312" w:hint="eastAsia"/>
          <w:color w:val="000000" w:themeColor="text1"/>
          <w:sz w:val="24"/>
        </w:rPr>
        <w:t>定期抽取部分样</w:t>
      </w:r>
      <w:r>
        <w:rPr>
          <w:rFonts w:ascii="仿宋_GB2312" w:eastAsia="仿宋_GB2312" w:hAnsi="仿宋_GB2312" w:cs="仿宋_GB2312" w:hint="eastAsia"/>
          <w:color w:val="000000" w:themeColor="text1"/>
          <w:sz w:val="24"/>
        </w:rPr>
        <w:lastRenderedPageBreak/>
        <w:t>本进行院内复测或跨机构比对，偏差率需≤</w:t>
      </w:r>
      <w:r>
        <w:rPr>
          <w:rFonts w:ascii="仿宋_GB2312" w:eastAsia="仿宋_GB2312" w:hAnsi="仿宋_GB2312" w:cs="仿宋_GB2312"/>
          <w:color w:val="000000" w:themeColor="text1"/>
          <w:sz w:val="24"/>
        </w:rPr>
        <w:t>5%</w:t>
      </w:r>
      <w:r>
        <w:rPr>
          <w:rFonts w:ascii="仿宋_GB2312" w:eastAsia="仿宋_GB2312" w:hAnsi="仿宋_GB2312" w:cs="仿宋_GB2312" w:hint="eastAsia"/>
          <w:color w:val="000000" w:themeColor="text1"/>
          <w:sz w:val="24"/>
        </w:rPr>
        <w:t>。</w:t>
      </w:r>
    </w:p>
    <w:p w14:paraId="70AE19FC"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color w:val="000000" w:themeColor="text1"/>
          <w:sz w:val="24"/>
        </w:rPr>
        <w:t>4、设备安装调试要求或系统集成要求：参加本项目的单位需保证与校医院体检及门诊系统端口对接，并承担结果回传端口对接等产生的相关费</w:t>
      </w:r>
      <w:r>
        <w:rPr>
          <w:rFonts w:ascii="仿宋_GB2312" w:eastAsia="仿宋_GB2312" w:hAnsi="仿宋_GB2312" w:cs="仿宋_GB2312" w:hint="eastAsia"/>
          <w:sz w:val="24"/>
        </w:rPr>
        <w:t>用。</w:t>
      </w:r>
    </w:p>
    <w:p w14:paraId="6227D5E6"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2D45D46A"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1、交付时间（服务期限）：1年</w:t>
      </w:r>
    </w:p>
    <w:p w14:paraId="6AF2A3A6"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服务期限自合同签订起1年。</w:t>
      </w:r>
    </w:p>
    <w:p w14:paraId="797CF988"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2、交付地点（服务地点）：北京市海淀区学院路37号北京航空航天大学校医院。</w:t>
      </w:r>
    </w:p>
    <w:p w14:paraId="4A7DDBB4"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w:t>
      </w:r>
      <w:r>
        <w:rPr>
          <w:rFonts w:ascii="仿宋_GB2312" w:eastAsia="仿宋_GB2312" w:hAnsi="仿宋_GB2312" w:cs="仿宋_GB2312"/>
          <w:color w:val="000000" w:themeColor="text1"/>
          <w:sz w:val="24"/>
        </w:rPr>
        <w:t>委托具备生物样本运输资质的物流公司(如持有《病原微生物菌毒种准运证书》)</w:t>
      </w:r>
      <w:r>
        <w:rPr>
          <w:rFonts w:ascii="仿宋_GB2312" w:eastAsia="仿宋_GB2312" w:hAnsi="仿宋_GB2312" w:cs="仿宋_GB2312" w:hint="eastAsia"/>
          <w:sz w:val="24"/>
        </w:rPr>
        <w:t>。</w:t>
      </w:r>
    </w:p>
    <w:p w14:paraId="596267A0"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4、售后服务：包括质保期年限、维修或服务响应时间、技术培训时间及内容等。</w:t>
      </w:r>
    </w:p>
    <w:p w14:paraId="2F2E39CC"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5、培训方案：标本接收转运及数据端口对接需专人与校医</w:t>
      </w:r>
      <w:proofErr w:type="gramStart"/>
      <w:r>
        <w:rPr>
          <w:rFonts w:ascii="仿宋_GB2312" w:eastAsia="仿宋_GB2312" w:hAnsi="仿宋_GB2312" w:cs="仿宋_GB2312" w:hint="eastAsia"/>
          <w:sz w:val="24"/>
        </w:rPr>
        <w:t>院相关</w:t>
      </w:r>
      <w:proofErr w:type="gramEnd"/>
      <w:r>
        <w:rPr>
          <w:rFonts w:ascii="仿宋_GB2312" w:eastAsia="仿宋_GB2312" w:hAnsi="仿宋_GB2312" w:cs="仿宋_GB2312" w:hint="eastAsia"/>
          <w:sz w:val="24"/>
        </w:rPr>
        <w:t>人员进行培训对接。</w:t>
      </w:r>
    </w:p>
    <w:p w14:paraId="1B6C0454"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6、人员资质要求：检测人员需有相关检测资质。</w:t>
      </w:r>
    </w:p>
    <w:p w14:paraId="19EECD5B"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7948D06E" w14:textId="77777777" w:rsidR="00D07BA1" w:rsidRDefault="00BC19E4">
      <w:pPr>
        <w:widowControl/>
        <w:spacing w:line="520" w:lineRule="exact"/>
        <w:ind w:firstLineChars="200" w:firstLine="482"/>
        <w:rPr>
          <w:rFonts w:ascii="仿宋_GB2312" w:eastAsia="仿宋_GB2312" w:hAnsi="仿宋_GB2312" w:cs="仿宋_GB2312"/>
          <w:b/>
          <w:bCs/>
          <w:color w:val="000000" w:themeColor="text1"/>
          <w:sz w:val="24"/>
        </w:rPr>
      </w:pPr>
      <w:r>
        <w:rPr>
          <w:rFonts w:ascii="仿宋_GB2312" w:eastAsia="仿宋_GB2312" w:hAnsi="仿宋_GB2312" w:cs="仿宋_GB2312" w:hint="eastAsia"/>
          <w:b/>
          <w:bCs/>
          <w:color w:val="000000" w:themeColor="text1"/>
          <w:sz w:val="24"/>
        </w:rPr>
        <w:t>（三）验收要求：</w:t>
      </w:r>
    </w:p>
    <w:p w14:paraId="79710AE3" w14:textId="77777777" w:rsidR="00D07BA1" w:rsidRDefault="00BC19E4">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szCs w:val="20"/>
        </w:rPr>
        <w:t>设备</w:t>
      </w:r>
      <w:r>
        <w:rPr>
          <w:rFonts w:ascii="仿宋_GB2312" w:eastAsia="仿宋_GB2312" w:hAnsi="仿宋_GB2312" w:cs="仿宋_GB2312" w:hint="eastAsia"/>
          <w:color w:val="000000" w:themeColor="text1"/>
          <w:sz w:val="24"/>
        </w:rPr>
        <w:t>状态良好；试剂包装完好，无破损，在有效期内；指定时间内送到指定地点；数量精确核对；指定时间出具合格的检测报告，阳性结果病例复核合格</w:t>
      </w:r>
      <w:r>
        <w:rPr>
          <w:rFonts w:ascii="仿宋_GB2312" w:eastAsia="仿宋_GB2312" w:hAnsi="仿宋_GB2312" w:cs="仿宋_GB2312" w:hint="eastAsia"/>
          <w:sz w:val="24"/>
        </w:rPr>
        <w:t>。</w:t>
      </w:r>
    </w:p>
    <w:p w14:paraId="3840D387" w14:textId="77777777" w:rsidR="00D07BA1" w:rsidRDefault="00BC19E4">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r>
        <w:rPr>
          <w:sz w:val="20"/>
          <w:szCs w:val="22"/>
        </w:rPr>
        <w:commentReference w:id="3"/>
      </w:r>
    </w:p>
    <w:p w14:paraId="4FF4EB79" w14:textId="77777777" w:rsidR="00D07BA1" w:rsidRDefault="00BC19E4">
      <w:pPr>
        <w:snapToGrid w:val="0"/>
        <w:spacing w:line="520" w:lineRule="exact"/>
        <w:ind w:firstLineChars="200" w:firstLine="480"/>
      </w:pPr>
      <w:r>
        <w:rPr>
          <w:rFonts w:ascii="仿宋_GB2312" w:eastAsia="仿宋_GB2312" w:hAnsi="仿宋_GB2312" w:cs="仿宋_GB2312" w:hint="eastAsia"/>
          <w:sz w:val="24"/>
        </w:rPr>
        <w:t>分期付款，供应商按合同要求完成服务项目，验收合格后，采购人支付实际发生服务金额，同时乙方提供相应发票。</w:t>
      </w:r>
    </w:p>
    <w:p w14:paraId="01FA69A3" w14:textId="77777777" w:rsidR="00D07BA1" w:rsidRDefault="00BC19E4">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7EB33C2C" w14:textId="77777777" w:rsidR="00D07BA1" w:rsidRDefault="00BC19E4">
      <w:pPr>
        <w:pStyle w:val="2"/>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附件1：采购标的报价单</w:t>
      </w:r>
    </w:p>
    <w:p w14:paraId="3D185966" w14:textId="538A7757" w:rsidR="00D07BA1" w:rsidRDefault="00BC19E4">
      <w:pPr>
        <w:jc w:val="center"/>
        <w:rPr>
          <w:rFonts w:ascii="黑体" w:eastAsia="黑体"/>
          <w:b/>
          <w:sz w:val="32"/>
          <w:szCs w:val="32"/>
        </w:rPr>
      </w:pPr>
      <w:r>
        <w:rPr>
          <w:rFonts w:ascii="黑体" w:eastAsia="黑体" w:hint="eastAsia"/>
          <w:b/>
          <w:sz w:val="32"/>
          <w:szCs w:val="32"/>
        </w:rPr>
        <w:t>北航校医院</w:t>
      </w:r>
      <w:r>
        <w:rPr>
          <w:rFonts w:ascii="黑体" w:eastAsia="黑体" w:hint="eastAsia"/>
          <w:b/>
          <w:color w:val="000000"/>
          <w:sz w:val="32"/>
          <w:szCs w:val="32"/>
        </w:rPr>
        <w:t>C13呼气试验</w:t>
      </w:r>
      <w:r>
        <w:rPr>
          <w:rFonts w:ascii="黑体" w:eastAsia="黑体"/>
          <w:b/>
          <w:sz w:val="32"/>
          <w:szCs w:val="32"/>
        </w:rPr>
        <w:t>外送检测</w:t>
      </w:r>
      <w:r w:rsidR="00604CAB">
        <w:rPr>
          <w:rFonts w:ascii="黑体" w:eastAsia="黑体" w:hint="eastAsia"/>
          <w:b/>
          <w:sz w:val="32"/>
          <w:szCs w:val="32"/>
        </w:rPr>
        <w:t>服务</w:t>
      </w:r>
      <w:r>
        <w:rPr>
          <w:rFonts w:ascii="黑体" w:eastAsia="黑体" w:hint="eastAsia"/>
          <w:b/>
          <w:sz w:val="32"/>
          <w:szCs w:val="32"/>
        </w:rPr>
        <w:t>采购报价单</w:t>
      </w:r>
    </w:p>
    <w:p w14:paraId="6A2A80BC" w14:textId="77777777" w:rsidR="00D07BA1" w:rsidRDefault="00BC19E4">
      <w:pPr>
        <w:rPr>
          <w:rFonts w:ascii="华文楷体" w:eastAsia="华文楷体" w:hAnsi="华文楷体"/>
          <w:b/>
          <w:bCs/>
          <w:sz w:val="28"/>
          <w:szCs w:val="28"/>
        </w:rPr>
      </w:pPr>
      <w:r>
        <w:rPr>
          <w:rFonts w:ascii="华文楷体" w:eastAsia="华文楷体" w:hAnsi="华文楷体" w:hint="eastAsia"/>
          <w:b/>
          <w:bCs/>
          <w:sz w:val="28"/>
          <w:szCs w:val="28"/>
        </w:rPr>
        <w:t>供应商：____________________（加盖单位公章）</w:t>
      </w:r>
    </w:p>
    <w:p w14:paraId="7B998E99" w14:textId="77777777" w:rsidR="00D07BA1" w:rsidRDefault="00D07BA1">
      <w:pPr>
        <w:pStyle w:val="2"/>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384"/>
        <w:gridCol w:w="1549"/>
        <w:gridCol w:w="806"/>
        <w:gridCol w:w="1272"/>
        <w:gridCol w:w="1679"/>
      </w:tblGrid>
      <w:tr w:rsidR="00D07BA1" w14:paraId="74BE927E" w14:textId="77777777">
        <w:tc>
          <w:tcPr>
            <w:tcW w:w="418" w:type="pct"/>
            <w:vAlign w:val="center"/>
          </w:tcPr>
          <w:p w14:paraId="4D008FC6" w14:textId="77777777" w:rsidR="00D07BA1" w:rsidRDefault="00BC19E4">
            <w:pPr>
              <w:spacing w:line="360" w:lineRule="auto"/>
              <w:jc w:val="center"/>
              <w:rPr>
                <w:rFonts w:ascii="宋体" w:hAnsi="宋体"/>
                <w:bCs/>
                <w:szCs w:val="21"/>
              </w:rPr>
            </w:pPr>
            <w:r>
              <w:rPr>
                <w:rFonts w:ascii="宋体" w:hAnsi="宋体" w:hint="eastAsia"/>
                <w:bCs/>
                <w:szCs w:val="21"/>
              </w:rPr>
              <w:t>序号</w:t>
            </w:r>
          </w:p>
        </w:tc>
        <w:tc>
          <w:tcPr>
            <w:tcW w:w="1419" w:type="pct"/>
            <w:vAlign w:val="center"/>
          </w:tcPr>
          <w:p w14:paraId="29987313" w14:textId="77777777" w:rsidR="00D07BA1" w:rsidRDefault="00BC19E4">
            <w:pPr>
              <w:spacing w:line="360" w:lineRule="auto"/>
              <w:jc w:val="center"/>
              <w:rPr>
                <w:rFonts w:ascii="宋体" w:hAnsi="宋体"/>
                <w:bCs/>
                <w:szCs w:val="21"/>
              </w:rPr>
            </w:pPr>
            <w:r>
              <w:rPr>
                <w:rFonts w:ascii="宋体" w:hAnsi="宋体" w:hint="eastAsia"/>
                <w:bCs/>
                <w:szCs w:val="21"/>
              </w:rPr>
              <w:t>服务内容</w:t>
            </w:r>
          </w:p>
        </w:tc>
        <w:tc>
          <w:tcPr>
            <w:tcW w:w="923" w:type="pct"/>
            <w:vAlign w:val="center"/>
          </w:tcPr>
          <w:p w14:paraId="58837911" w14:textId="77777777" w:rsidR="00D07BA1" w:rsidRDefault="00BC19E4">
            <w:pPr>
              <w:spacing w:line="360" w:lineRule="auto"/>
              <w:jc w:val="center"/>
              <w:rPr>
                <w:rFonts w:ascii="宋体" w:hAnsi="宋体"/>
                <w:bCs/>
                <w:szCs w:val="21"/>
              </w:rPr>
            </w:pPr>
            <w:r>
              <w:rPr>
                <w:rFonts w:ascii="宋体" w:hAnsi="宋体" w:hint="eastAsia"/>
                <w:bCs/>
                <w:szCs w:val="21"/>
              </w:rPr>
              <w:t>数量（例）</w:t>
            </w:r>
          </w:p>
        </w:tc>
        <w:tc>
          <w:tcPr>
            <w:tcW w:w="480" w:type="pct"/>
            <w:vAlign w:val="center"/>
          </w:tcPr>
          <w:p w14:paraId="46C860DC" w14:textId="77777777" w:rsidR="00D07BA1" w:rsidRDefault="00BC19E4">
            <w:pPr>
              <w:spacing w:line="360" w:lineRule="auto"/>
              <w:jc w:val="center"/>
              <w:rPr>
                <w:rFonts w:ascii="宋体" w:hAnsi="宋体"/>
                <w:bCs/>
                <w:szCs w:val="21"/>
              </w:rPr>
            </w:pPr>
            <w:r>
              <w:rPr>
                <w:rFonts w:ascii="宋体" w:hAnsi="宋体" w:hint="eastAsia"/>
                <w:bCs/>
                <w:szCs w:val="21"/>
              </w:rPr>
              <w:t>单位</w:t>
            </w:r>
          </w:p>
        </w:tc>
        <w:tc>
          <w:tcPr>
            <w:tcW w:w="758" w:type="pct"/>
            <w:vAlign w:val="center"/>
          </w:tcPr>
          <w:p w14:paraId="1038B00A" w14:textId="77777777" w:rsidR="00D07BA1" w:rsidRDefault="00BC19E4">
            <w:pPr>
              <w:spacing w:line="360" w:lineRule="auto"/>
              <w:jc w:val="center"/>
              <w:rPr>
                <w:rFonts w:ascii="宋体" w:hAnsi="宋体"/>
                <w:bCs/>
                <w:szCs w:val="21"/>
              </w:rPr>
            </w:pPr>
            <w:r>
              <w:rPr>
                <w:rFonts w:ascii="宋体" w:hAnsi="宋体" w:hint="eastAsia"/>
                <w:bCs/>
                <w:szCs w:val="21"/>
              </w:rPr>
              <w:t>单价（元）</w:t>
            </w:r>
          </w:p>
        </w:tc>
        <w:tc>
          <w:tcPr>
            <w:tcW w:w="1000" w:type="pct"/>
            <w:vAlign w:val="center"/>
          </w:tcPr>
          <w:p w14:paraId="69C63A7C" w14:textId="77777777" w:rsidR="00D07BA1" w:rsidRDefault="00BC19E4">
            <w:pPr>
              <w:spacing w:line="360" w:lineRule="auto"/>
              <w:jc w:val="center"/>
              <w:rPr>
                <w:rFonts w:ascii="宋体" w:hAnsi="宋体"/>
                <w:bCs/>
                <w:szCs w:val="21"/>
              </w:rPr>
            </w:pPr>
            <w:r>
              <w:rPr>
                <w:rFonts w:ascii="宋体" w:hAnsi="宋体" w:hint="eastAsia"/>
                <w:bCs/>
                <w:szCs w:val="21"/>
              </w:rPr>
              <w:t>备注</w:t>
            </w:r>
          </w:p>
        </w:tc>
      </w:tr>
      <w:tr w:rsidR="00D07BA1" w14:paraId="33A68C9B" w14:textId="77777777">
        <w:trPr>
          <w:trHeight w:val="1245"/>
        </w:trPr>
        <w:tc>
          <w:tcPr>
            <w:tcW w:w="418" w:type="pct"/>
            <w:vAlign w:val="center"/>
          </w:tcPr>
          <w:p w14:paraId="4E06D7BF" w14:textId="77777777" w:rsidR="00D07BA1" w:rsidRDefault="00BC19E4">
            <w:pPr>
              <w:spacing w:line="360" w:lineRule="auto"/>
              <w:jc w:val="center"/>
              <w:rPr>
                <w:rFonts w:ascii="宋体" w:hAnsi="宋体"/>
                <w:bCs/>
                <w:szCs w:val="21"/>
              </w:rPr>
            </w:pPr>
            <w:r>
              <w:rPr>
                <w:rFonts w:ascii="宋体" w:hAnsi="宋体" w:hint="eastAsia"/>
                <w:bCs/>
                <w:szCs w:val="21"/>
              </w:rPr>
              <w:t>1</w:t>
            </w:r>
          </w:p>
        </w:tc>
        <w:tc>
          <w:tcPr>
            <w:tcW w:w="1419" w:type="pct"/>
            <w:vAlign w:val="center"/>
          </w:tcPr>
          <w:p w14:paraId="778F8A7B" w14:textId="77777777" w:rsidR="00D07BA1" w:rsidRDefault="00BC19E4">
            <w:pPr>
              <w:widowControl/>
              <w:jc w:val="center"/>
              <w:rPr>
                <w:rFonts w:ascii="宋体" w:hAnsi="宋体" w:cs="宋体"/>
                <w:color w:val="000000"/>
                <w:kern w:val="0"/>
                <w:szCs w:val="21"/>
              </w:rPr>
            </w:pPr>
            <w:r>
              <w:rPr>
                <w:rFonts w:ascii="宋体" w:hAnsi="宋体" w:cs="宋体" w:hint="eastAsia"/>
                <w:color w:val="000000"/>
                <w:kern w:val="0"/>
                <w:szCs w:val="21"/>
              </w:rPr>
              <w:t>C13</w:t>
            </w:r>
            <w:r>
              <w:rPr>
                <w:rFonts w:ascii="宋体" w:hAnsi="宋体" w:cs="宋体" w:hint="eastAsia"/>
                <w:color w:val="000000"/>
                <w:kern w:val="0"/>
                <w:szCs w:val="21"/>
              </w:rPr>
              <w:t>呼气试验</w:t>
            </w:r>
            <w:proofErr w:type="gramStart"/>
            <w:r>
              <w:rPr>
                <w:rFonts w:ascii="宋体" w:hAnsi="宋体" w:cs="宋体" w:hint="eastAsia"/>
                <w:color w:val="000000"/>
                <w:kern w:val="0"/>
                <w:szCs w:val="21"/>
              </w:rPr>
              <w:t>外检包</w:t>
            </w:r>
            <w:proofErr w:type="gramEnd"/>
          </w:p>
        </w:tc>
        <w:tc>
          <w:tcPr>
            <w:tcW w:w="923" w:type="pct"/>
            <w:vAlign w:val="center"/>
          </w:tcPr>
          <w:p w14:paraId="58C0978E" w14:textId="77777777" w:rsidR="00D07BA1" w:rsidRDefault="00BC19E4">
            <w:pPr>
              <w:spacing w:line="360" w:lineRule="auto"/>
              <w:rPr>
                <w:rFonts w:ascii="宋体" w:hAnsi="宋体"/>
                <w:bCs/>
                <w:szCs w:val="21"/>
              </w:rPr>
            </w:pPr>
            <w:r>
              <w:rPr>
                <w:rFonts w:asciiTheme="majorHAnsi" w:eastAsiaTheme="majorHAnsi" w:hAnsiTheme="majorHAnsi" w:hint="eastAsia"/>
                <w:bCs/>
                <w:szCs w:val="21"/>
              </w:rPr>
              <w:t>实际产生数量</w:t>
            </w:r>
          </w:p>
        </w:tc>
        <w:tc>
          <w:tcPr>
            <w:tcW w:w="480" w:type="pct"/>
            <w:vAlign w:val="center"/>
          </w:tcPr>
          <w:p w14:paraId="6F82FAA0" w14:textId="77777777" w:rsidR="00D07BA1" w:rsidRDefault="00BC19E4">
            <w:pPr>
              <w:spacing w:line="360" w:lineRule="auto"/>
              <w:jc w:val="center"/>
              <w:rPr>
                <w:rFonts w:ascii="宋体" w:hAnsi="宋体"/>
                <w:bCs/>
                <w:szCs w:val="21"/>
              </w:rPr>
            </w:pPr>
            <w:r>
              <w:rPr>
                <w:rFonts w:ascii="宋体" w:hAnsi="宋体" w:hint="eastAsia"/>
                <w:bCs/>
                <w:szCs w:val="21"/>
              </w:rPr>
              <w:t>例</w:t>
            </w:r>
          </w:p>
        </w:tc>
        <w:tc>
          <w:tcPr>
            <w:tcW w:w="758" w:type="pct"/>
            <w:vAlign w:val="center"/>
          </w:tcPr>
          <w:p w14:paraId="0ED5B660" w14:textId="77777777" w:rsidR="00D07BA1" w:rsidRDefault="00D07BA1">
            <w:pPr>
              <w:spacing w:line="360" w:lineRule="auto"/>
              <w:rPr>
                <w:rFonts w:ascii="宋体" w:hAnsi="宋体"/>
                <w:bCs/>
                <w:szCs w:val="21"/>
              </w:rPr>
            </w:pPr>
          </w:p>
        </w:tc>
        <w:tc>
          <w:tcPr>
            <w:tcW w:w="1000" w:type="pct"/>
            <w:vAlign w:val="center"/>
          </w:tcPr>
          <w:p w14:paraId="37C24A3B" w14:textId="77777777" w:rsidR="00D07BA1" w:rsidRDefault="00D07BA1">
            <w:pPr>
              <w:spacing w:line="360" w:lineRule="auto"/>
              <w:jc w:val="center"/>
              <w:rPr>
                <w:rFonts w:ascii="宋体" w:hAnsi="宋体"/>
                <w:bCs/>
                <w:szCs w:val="21"/>
              </w:rPr>
            </w:pPr>
          </w:p>
        </w:tc>
      </w:tr>
    </w:tbl>
    <w:p w14:paraId="176CE19D" w14:textId="77777777" w:rsidR="00D07BA1" w:rsidRDefault="00D07BA1">
      <w:pPr>
        <w:pStyle w:val="2"/>
        <w:ind w:leftChars="0" w:left="0" w:firstLineChars="0" w:firstLine="0"/>
        <w:rPr>
          <w:rFonts w:ascii="宋体" w:hAnsi="宋体"/>
          <w:sz w:val="24"/>
          <w:szCs w:val="24"/>
        </w:rPr>
      </w:pPr>
    </w:p>
    <w:p w14:paraId="47180C91" w14:textId="77777777" w:rsidR="00D07BA1" w:rsidRDefault="00BC19E4">
      <w:pPr>
        <w:pStyle w:val="2"/>
        <w:ind w:leftChars="0" w:left="0" w:firstLineChars="0" w:firstLine="0"/>
        <w:rPr>
          <w:rFonts w:ascii="宋体" w:hAnsi="宋体"/>
          <w:sz w:val="24"/>
          <w:szCs w:val="24"/>
        </w:rPr>
      </w:pPr>
      <w:r>
        <w:rPr>
          <w:rFonts w:ascii="宋体" w:hAnsi="宋体" w:hint="eastAsia"/>
          <w:sz w:val="24"/>
          <w:szCs w:val="24"/>
        </w:rPr>
        <w:t>供应商授权代表</w:t>
      </w:r>
      <w:r>
        <w:rPr>
          <w:rFonts w:ascii="宋体" w:hAnsi="宋体" w:hint="eastAsia"/>
          <w:sz w:val="24"/>
          <w:szCs w:val="24"/>
        </w:rPr>
        <w:t>(</w:t>
      </w:r>
      <w:r>
        <w:rPr>
          <w:rFonts w:ascii="宋体" w:hAnsi="宋体" w:hint="eastAsia"/>
          <w:sz w:val="24"/>
          <w:szCs w:val="24"/>
        </w:rPr>
        <w:t>签字</w:t>
      </w:r>
      <w:r>
        <w:rPr>
          <w:rFonts w:ascii="宋体" w:hAnsi="宋体"/>
          <w:sz w:val="24"/>
          <w:szCs w:val="24"/>
        </w:rPr>
        <w:t>)</w:t>
      </w:r>
      <w:r>
        <w:rPr>
          <w:rFonts w:ascii="宋体" w:hAnsi="宋体" w:hint="eastAsia"/>
          <w:sz w:val="24"/>
          <w:szCs w:val="24"/>
        </w:rPr>
        <w:t>：</w:t>
      </w:r>
      <w:r>
        <w:rPr>
          <w:rFonts w:ascii="宋体" w:hAnsi="宋体" w:hint="eastAsia"/>
          <w:sz w:val="24"/>
          <w:szCs w:val="24"/>
        </w:rPr>
        <w:t>_</w:t>
      </w:r>
      <w:r>
        <w:rPr>
          <w:rFonts w:ascii="宋体" w:hAnsi="宋体"/>
          <w:sz w:val="24"/>
          <w:szCs w:val="24"/>
        </w:rPr>
        <w:t>____________________</w:t>
      </w:r>
    </w:p>
    <w:p w14:paraId="00A6E9ED" w14:textId="77777777" w:rsidR="00D07BA1" w:rsidRDefault="00BC19E4">
      <w:pPr>
        <w:pStyle w:val="2"/>
        <w:ind w:leftChars="0" w:left="0" w:firstLineChars="0" w:firstLine="0"/>
        <w:rPr>
          <w:rFonts w:ascii="宋体" w:hAnsi="宋体"/>
          <w:sz w:val="24"/>
          <w:szCs w:val="24"/>
        </w:rPr>
      </w:pPr>
      <w:r>
        <w:rPr>
          <w:rFonts w:ascii="宋体" w:hAnsi="宋体" w:hint="eastAsia"/>
          <w:sz w:val="24"/>
          <w:szCs w:val="24"/>
        </w:rPr>
        <w:t>联系电话：</w:t>
      </w:r>
    </w:p>
    <w:p w14:paraId="1E68D502" w14:textId="77777777" w:rsidR="00D07BA1" w:rsidRDefault="00BC19E4">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D07BA1">
      <w:headerReference w:type="default" r:id="rId10"/>
      <w:footerReference w:type="default" r:id="rId11"/>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计财部招采中心" w:date="2024-12-23T11:47:00Z" w:initials="招采中心">
    <w:p w14:paraId="44C323C9" w14:textId="77777777" w:rsidR="00D07BA1" w:rsidRDefault="00BC19E4">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2" w:author="计财部招采中心" w:date="2024-12-23T11:51:00Z" w:initials="招采中心">
    <w:p w14:paraId="62CA2330" w14:textId="77777777" w:rsidR="00D07BA1" w:rsidRDefault="00BC19E4">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注： </w:t>
      </w:r>
    </w:p>
    <w:p w14:paraId="59FA768E" w14:textId="77777777" w:rsidR="00D07BA1" w:rsidRDefault="00BC19E4">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1、采购需求表述完整、明确。不得以不合理的要求限制或者排斥潜在供应商，对潜在供应商实行差别待遇或者歧视待遇，或者指定特定的供应商、含</w:t>
      </w:r>
      <w:proofErr w:type="gramStart"/>
      <w:r>
        <w:rPr>
          <w:rFonts w:ascii="仿宋_GB2312" w:eastAsia="仿宋_GB2312" w:hAnsi="仿宋_GB2312" w:cs="仿宋_GB2312" w:hint="eastAsia"/>
          <w:sz w:val="30"/>
          <w:szCs w:val="30"/>
        </w:rPr>
        <w:t>有倾</w:t>
      </w:r>
      <w:proofErr w:type="gramEnd"/>
      <w:r>
        <w:rPr>
          <w:rFonts w:ascii="仿宋_GB2312" w:eastAsia="仿宋_GB2312" w:hAnsi="仿宋_GB2312" w:cs="仿宋_GB2312" w:hint="eastAsia"/>
          <w:sz w:val="30"/>
          <w:szCs w:val="30"/>
        </w:rPr>
        <w:t>向性等内容。例如：设定明显不合理的交货期限、付款条件和验收办法，或者售后服务要求超出服务范围、不符合有关标准等。</w:t>
      </w:r>
    </w:p>
    <w:p w14:paraId="55C6503E" w14:textId="77777777" w:rsidR="00D07BA1" w:rsidRDefault="00D07BA1">
      <w:pPr>
        <w:pStyle w:val="2"/>
        <w:ind w:leftChars="286" w:left="601" w:firstLine="600"/>
        <w:rPr>
          <w:rFonts w:ascii="仿宋_GB2312" w:eastAsia="仿宋_GB2312" w:hAnsi="仿宋_GB2312" w:cs="仿宋_GB2312"/>
          <w:sz w:val="30"/>
          <w:szCs w:val="30"/>
        </w:rPr>
      </w:pPr>
    </w:p>
    <w:p w14:paraId="42526E65" w14:textId="77777777" w:rsidR="00D07BA1" w:rsidRDefault="00BC19E4">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是指对采购标的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 xml:space="preserve">功能和质量要求，包括性能、材料、结构、外观、安全，或者服务内容和标准等。 </w:t>
      </w:r>
    </w:p>
    <w:p w14:paraId="1B2B60DF" w14:textId="77777777" w:rsidR="00D07BA1" w:rsidRDefault="00D07BA1">
      <w:pPr>
        <w:pStyle w:val="2"/>
        <w:ind w:leftChars="400" w:left="840" w:firstLineChars="0" w:firstLine="0"/>
      </w:pPr>
    </w:p>
    <w:p w14:paraId="78A83BA0" w14:textId="77777777" w:rsidR="00D07BA1" w:rsidRDefault="00BC19E4">
      <w:pPr>
        <w:widowControl/>
        <w:ind w:firstLineChars="200" w:firstLine="602"/>
      </w:pPr>
      <w:r>
        <w:rPr>
          <w:rFonts w:ascii="仿宋_GB2312" w:eastAsia="仿宋_GB2312" w:hAnsi="仿宋_GB2312" w:cs="仿宋_GB2312" w:hint="eastAsia"/>
          <w:b/>
          <w:bCs/>
          <w:sz w:val="30"/>
          <w:szCs w:val="30"/>
        </w:rPr>
        <w:t>3、商务要求</w:t>
      </w:r>
      <w:r>
        <w:rPr>
          <w:rFonts w:ascii="仿宋_GB2312" w:eastAsia="仿宋_GB2312" w:hAnsi="仿宋_GB2312" w:cs="仿宋_GB2312" w:hint="eastAsia"/>
          <w:sz w:val="30"/>
          <w:szCs w:val="30"/>
        </w:rPr>
        <w:t>是指取得采购标的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时间、地点、财务和服务要求，包括交付（实施）的时间（期限）和地点（范围）， 付款条件（进度和方式），包装和运输，售后服务，保险等。</w:t>
      </w:r>
    </w:p>
    <w:p w14:paraId="19650109" w14:textId="77777777" w:rsidR="00D07BA1" w:rsidRDefault="00D07BA1">
      <w:pPr>
        <w:pStyle w:val="2"/>
        <w:ind w:leftChars="0" w:left="0" w:firstLineChars="0" w:firstLine="0"/>
        <w:rPr>
          <w:rFonts w:ascii="仿宋_GB2312" w:eastAsia="仿宋_GB2312" w:hAnsi="仿宋_GB2312" w:cs="仿宋_GB2312"/>
          <w:b/>
          <w:bCs/>
          <w:color w:val="FF0000"/>
          <w:sz w:val="30"/>
          <w:szCs w:val="30"/>
        </w:rPr>
      </w:pPr>
    </w:p>
    <w:p w14:paraId="50722C07" w14:textId="77777777" w:rsidR="00D07BA1" w:rsidRDefault="00BC19E4">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4、如某一项技术指标和指标为关键指标，请在具体指标项前进行标注“</w:t>
      </w:r>
      <w:r>
        <w:rPr>
          <w:rFonts w:ascii="仿宋_GB2312" w:eastAsia="仿宋_GB2312" w:hAnsi="仿宋_GB2312" w:cs="仿宋_GB2312" w:hint="eastAsia"/>
          <w:color w:val="EE0000"/>
          <w:sz w:val="28"/>
          <w:szCs w:val="28"/>
        </w:rPr>
        <w:t>★</w:t>
      </w:r>
      <w:r>
        <w:rPr>
          <w:rFonts w:ascii="仿宋_GB2312" w:eastAsia="仿宋_GB2312" w:hAnsi="仿宋_GB2312" w:cs="仿宋_GB2312" w:hint="eastAsia"/>
          <w:sz w:val="30"/>
          <w:szCs w:val="30"/>
        </w:rPr>
        <w:t>”。</w:t>
      </w:r>
    </w:p>
    <w:p w14:paraId="46333FED" w14:textId="77777777" w:rsidR="00D07BA1" w:rsidRDefault="00D07BA1">
      <w:pPr>
        <w:pStyle w:val="a4"/>
        <w:rPr>
          <w:rFonts w:ascii="仿宋_GB2312" w:eastAsia="仿宋_GB2312" w:hAnsi="仿宋_GB2312" w:cs="仿宋_GB2312"/>
        </w:rPr>
      </w:pPr>
    </w:p>
    <w:p w14:paraId="2901346F" w14:textId="77777777" w:rsidR="00D07BA1" w:rsidRDefault="00BC19E4">
      <w:pPr>
        <w:pStyle w:val="a4"/>
        <w:rPr>
          <w:rFonts w:ascii="仿宋_GB2312" w:eastAsia="仿宋_GB2312" w:hAnsi="仿宋_GB2312" w:cs="仿宋_GB2312"/>
          <w:sz w:val="30"/>
          <w:szCs w:val="30"/>
        </w:rPr>
      </w:pPr>
      <w:r>
        <w:rPr>
          <w:rFonts w:ascii="仿宋_GB2312" w:eastAsia="仿宋_GB2312" w:hAnsi="仿宋_GB2312" w:cs="仿宋_GB2312" w:hint="eastAsia"/>
        </w:rPr>
        <w:t>5、可以根据项目实际情况，自主决定是否对所有指标需要提供证明材料或仅对关键指标提供证明材料</w:t>
      </w:r>
    </w:p>
  </w:comment>
  <w:comment w:id="3" w:author="计财部招采中心" w:date="2024-12-23T13:19:00Z" w:initials="招采中心">
    <w:p w14:paraId="6603388F" w14:textId="77777777" w:rsidR="00D07BA1" w:rsidRDefault="00BC19E4">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履约保证金不超过合同金额的10%</w:t>
      </w:r>
      <w:r>
        <w:rPr>
          <w:rFonts w:ascii="仿宋_GB2312" w:eastAsia="仿宋_GB2312" w:hAnsi="仿宋_GB2312" w:cs="仿宋_GB2312" w:hint="eastAsia"/>
          <w:sz w:val="30"/>
          <w:szCs w:val="30"/>
        </w:rPr>
        <w:t>，首付款比例一般为30%-60%，也可视采购项目具体情况调整。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C323C9" w15:done="0"/>
  <w15:commentEx w15:paraId="2901346F" w15:done="0"/>
  <w15:commentEx w15:paraId="6603388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706C3" w14:textId="77777777" w:rsidR="00492D5F" w:rsidRDefault="00492D5F">
      <w:r>
        <w:separator/>
      </w:r>
    </w:p>
  </w:endnote>
  <w:endnote w:type="continuationSeparator" w:id="0">
    <w:p w14:paraId="297E8B5E" w14:textId="77777777" w:rsidR="00492D5F" w:rsidRDefault="0049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19DB9" w14:textId="77777777" w:rsidR="00D07BA1" w:rsidRDefault="00BC19E4">
    <w:pPr>
      <w:pStyle w:val="a9"/>
    </w:pPr>
    <w:r>
      <w:rPr>
        <w:noProof/>
      </w:rPr>
      <mc:AlternateContent>
        <mc:Choice Requires="wps">
          <w:drawing>
            <wp:anchor distT="0" distB="0" distL="114300" distR="114300" simplePos="0" relativeHeight="251659264" behindDoc="0" locked="0" layoutInCell="1" allowOverlap="1" wp14:anchorId="7D9D4073" wp14:editId="14BE74DE">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4BF18D" w14:textId="77777777" w:rsidR="00D07BA1" w:rsidRDefault="00BC19E4">
                          <w:pPr>
                            <w:pStyle w:val="a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type w14:anchorId="7D9D4073"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nD5pq7MBAABNAwAADgAAAAAAAAAAAAAAAAAuAgAAZHJzL2Uyb0RvYy54bWxQSwEC&#10;LQAUAAYACAAAACEADErw7tYAAAAFAQAADwAAAAAAAAAAAAAAAAANBAAAZHJzL2Rvd25yZXYueG1s&#10;UEsFBgAAAAAEAAQA8wAAABAFAAAAAA==&#10;" filled="f" stroked="f">
              <v:textbox style="mso-fit-shape-to-text:t" inset="0,0,0,0">
                <w:txbxContent>
                  <w:p w14:paraId="104BF18D" w14:textId="77777777" w:rsidR="00D07BA1" w:rsidRDefault="00BC19E4">
                    <w:pPr>
                      <w:pStyle w:val="a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DD516" w14:textId="77777777" w:rsidR="00492D5F" w:rsidRDefault="00492D5F">
      <w:r>
        <w:separator/>
      </w:r>
    </w:p>
  </w:footnote>
  <w:footnote w:type="continuationSeparator" w:id="0">
    <w:p w14:paraId="79036D3B" w14:textId="77777777" w:rsidR="00492D5F" w:rsidRDefault="0049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87D7" w14:textId="77777777" w:rsidR="00D07BA1" w:rsidRDefault="00D07BA1">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4423"/>
    <w:rsid w:val="000759D2"/>
    <w:rsid w:val="000762D5"/>
    <w:rsid w:val="000914B2"/>
    <w:rsid w:val="000935C6"/>
    <w:rsid w:val="000A30C3"/>
    <w:rsid w:val="000A46E5"/>
    <w:rsid w:val="000A7AFC"/>
    <w:rsid w:val="000B2854"/>
    <w:rsid w:val="000C269B"/>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A380C"/>
    <w:rsid w:val="001B06FE"/>
    <w:rsid w:val="001B3B15"/>
    <w:rsid w:val="001E5547"/>
    <w:rsid w:val="001E6D9B"/>
    <w:rsid w:val="001F72EA"/>
    <w:rsid w:val="002001EF"/>
    <w:rsid w:val="0021101D"/>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30F1C"/>
    <w:rsid w:val="004352C7"/>
    <w:rsid w:val="004678AA"/>
    <w:rsid w:val="00475E63"/>
    <w:rsid w:val="004765E2"/>
    <w:rsid w:val="0048273F"/>
    <w:rsid w:val="00492D5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4CAB"/>
    <w:rsid w:val="0060634A"/>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E23F4"/>
    <w:rsid w:val="006E33C8"/>
    <w:rsid w:val="006E4B91"/>
    <w:rsid w:val="006F1648"/>
    <w:rsid w:val="00710B61"/>
    <w:rsid w:val="0072195B"/>
    <w:rsid w:val="00731FD4"/>
    <w:rsid w:val="007321CB"/>
    <w:rsid w:val="00744051"/>
    <w:rsid w:val="00745DA6"/>
    <w:rsid w:val="0074702B"/>
    <w:rsid w:val="00747877"/>
    <w:rsid w:val="00762CDC"/>
    <w:rsid w:val="007726AA"/>
    <w:rsid w:val="007811BD"/>
    <w:rsid w:val="0078233B"/>
    <w:rsid w:val="007879F5"/>
    <w:rsid w:val="00790ECC"/>
    <w:rsid w:val="00795440"/>
    <w:rsid w:val="007C68B1"/>
    <w:rsid w:val="007D099C"/>
    <w:rsid w:val="007D196C"/>
    <w:rsid w:val="007D2A36"/>
    <w:rsid w:val="007F21E3"/>
    <w:rsid w:val="008022F2"/>
    <w:rsid w:val="0080439A"/>
    <w:rsid w:val="00805922"/>
    <w:rsid w:val="0081176D"/>
    <w:rsid w:val="00841D3F"/>
    <w:rsid w:val="00842F90"/>
    <w:rsid w:val="00860E4A"/>
    <w:rsid w:val="008901D2"/>
    <w:rsid w:val="0089687D"/>
    <w:rsid w:val="0089739C"/>
    <w:rsid w:val="008B4A24"/>
    <w:rsid w:val="008C41B2"/>
    <w:rsid w:val="008D588C"/>
    <w:rsid w:val="008E1949"/>
    <w:rsid w:val="008F0659"/>
    <w:rsid w:val="008F294C"/>
    <w:rsid w:val="009004DB"/>
    <w:rsid w:val="00900D96"/>
    <w:rsid w:val="00901872"/>
    <w:rsid w:val="00925546"/>
    <w:rsid w:val="009347AC"/>
    <w:rsid w:val="0093669A"/>
    <w:rsid w:val="00937842"/>
    <w:rsid w:val="0095000D"/>
    <w:rsid w:val="009545E5"/>
    <w:rsid w:val="00965317"/>
    <w:rsid w:val="009778C7"/>
    <w:rsid w:val="0098513C"/>
    <w:rsid w:val="00986ACA"/>
    <w:rsid w:val="00997874"/>
    <w:rsid w:val="009A3AD1"/>
    <w:rsid w:val="009B15EB"/>
    <w:rsid w:val="009B5406"/>
    <w:rsid w:val="009D1CFC"/>
    <w:rsid w:val="009D6B77"/>
    <w:rsid w:val="009E5390"/>
    <w:rsid w:val="009F176F"/>
    <w:rsid w:val="00A01D02"/>
    <w:rsid w:val="00A03559"/>
    <w:rsid w:val="00A153A7"/>
    <w:rsid w:val="00A27F8C"/>
    <w:rsid w:val="00A4209E"/>
    <w:rsid w:val="00A43AC6"/>
    <w:rsid w:val="00A43E15"/>
    <w:rsid w:val="00A52B45"/>
    <w:rsid w:val="00A60009"/>
    <w:rsid w:val="00A64B7B"/>
    <w:rsid w:val="00A746D3"/>
    <w:rsid w:val="00A8672B"/>
    <w:rsid w:val="00A952E3"/>
    <w:rsid w:val="00AA1006"/>
    <w:rsid w:val="00AC0453"/>
    <w:rsid w:val="00AE6905"/>
    <w:rsid w:val="00AF17C0"/>
    <w:rsid w:val="00AF337A"/>
    <w:rsid w:val="00B24488"/>
    <w:rsid w:val="00B270BA"/>
    <w:rsid w:val="00B357F6"/>
    <w:rsid w:val="00B37B18"/>
    <w:rsid w:val="00B502AC"/>
    <w:rsid w:val="00B622C3"/>
    <w:rsid w:val="00B705A2"/>
    <w:rsid w:val="00B739CA"/>
    <w:rsid w:val="00B968B6"/>
    <w:rsid w:val="00BB3355"/>
    <w:rsid w:val="00BB498B"/>
    <w:rsid w:val="00BC1838"/>
    <w:rsid w:val="00BC19E4"/>
    <w:rsid w:val="00BC4524"/>
    <w:rsid w:val="00BD789C"/>
    <w:rsid w:val="00BD78F8"/>
    <w:rsid w:val="00BE1A28"/>
    <w:rsid w:val="00BE4E22"/>
    <w:rsid w:val="00BF0305"/>
    <w:rsid w:val="00BF7FD4"/>
    <w:rsid w:val="00C00265"/>
    <w:rsid w:val="00C009EC"/>
    <w:rsid w:val="00C03FA4"/>
    <w:rsid w:val="00C119F8"/>
    <w:rsid w:val="00C3667D"/>
    <w:rsid w:val="00C43776"/>
    <w:rsid w:val="00C55A1E"/>
    <w:rsid w:val="00C62E68"/>
    <w:rsid w:val="00C716DF"/>
    <w:rsid w:val="00C906CD"/>
    <w:rsid w:val="00C94D72"/>
    <w:rsid w:val="00CA5D0C"/>
    <w:rsid w:val="00CD0F7A"/>
    <w:rsid w:val="00CD344F"/>
    <w:rsid w:val="00CF384C"/>
    <w:rsid w:val="00D014BD"/>
    <w:rsid w:val="00D07BA1"/>
    <w:rsid w:val="00D11E7B"/>
    <w:rsid w:val="00D1484B"/>
    <w:rsid w:val="00D179DF"/>
    <w:rsid w:val="00D33AD0"/>
    <w:rsid w:val="00D4740A"/>
    <w:rsid w:val="00D5013E"/>
    <w:rsid w:val="00D50F38"/>
    <w:rsid w:val="00D51FA8"/>
    <w:rsid w:val="00D52EA8"/>
    <w:rsid w:val="00D533D8"/>
    <w:rsid w:val="00D65806"/>
    <w:rsid w:val="00D72C55"/>
    <w:rsid w:val="00D91AC4"/>
    <w:rsid w:val="00DD3BA2"/>
    <w:rsid w:val="00E17256"/>
    <w:rsid w:val="00E21552"/>
    <w:rsid w:val="00E22D24"/>
    <w:rsid w:val="00E3566D"/>
    <w:rsid w:val="00E417D0"/>
    <w:rsid w:val="00E54530"/>
    <w:rsid w:val="00E5690F"/>
    <w:rsid w:val="00E60FE3"/>
    <w:rsid w:val="00E6627B"/>
    <w:rsid w:val="00E7636B"/>
    <w:rsid w:val="00E918EE"/>
    <w:rsid w:val="00E91AC4"/>
    <w:rsid w:val="00EB2819"/>
    <w:rsid w:val="00EB4367"/>
    <w:rsid w:val="00EB63FC"/>
    <w:rsid w:val="00EC1164"/>
    <w:rsid w:val="00EC20AE"/>
    <w:rsid w:val="00EC2B9A"/>
    <w:rsid w:val="00EC4572"/>
    <w:rsid w:val="00ED23B5"/>
    <w:rsid w:val="00ED540F"/>
    <w:rsid w:val="00EE483C"/>
    <w:rsid w:val="00EF1E9F"/>
    <w:rsid w:val="00EF3B66"/>
    <w:rsid w:val="00F02E01"/>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23B0973"/>
    <w:rsid w:val="031418F0"/>
    <w:rsid w:val="05C869C2"/>
    <w:rsid w:val="06480820"/>
    <w:rsid w:val="0855058A"/>
    <w:rsid w:val="09AA11B3"/>
    <w:rsid w:val="09AF5BE6"/>
    <w:rsid w:val="0D333F0E"/>
    <w:rsid w:val="0D963232"/>
    <w:rsid w:val="0DD231F1"/>
    <w:rsid w:val="0E3176E6"/>
    <w:rsid w:val="0E9F7A2C"/>
    <w:rsid w:val="118C11AF"/>
    <w:rsid w:val="11DB6364"/>
    <w:rsid w:val="13A61FA9"/>
    <w:rsid w:val="1B0650AF"/>
    <w:rsid w:val="1B6F6D99"/>
    <w:rsid w:val="1C5270AB"/>
    <w:rsid w:val="1D1019AE"/>
    <w:rsid w:val="1ECE3271"/>
    <w:rsid w:val="1F790F54"/>
    <w:rsid w:val="1FB22521"/>
    <w:rsid w:val="203C1D33"/>
    <w:rsid w:val="20A2423E"/>
    <w:rsid w:val="25301EAD"/>
    <w:rsid w:val="263B71BF"/>
    <w:rsid w:val="2A574CBB"/>
    <w:rsid w:val="2AE35B5A"/>
    <w:rsid w:val="2C971491"/>
    <w:rsid w:val="2C9A7933"/>
    <w:rsid w:val="2DFF5C06"/>
    <w:rsid w:val="2E5B6FD9"/>
    <w:rsid w:val="2E92586F"/>
    <w:rsid w:val="2FF40CAD"/>
    <w:rsid w:val="310054F9"/>
    <w:rsid w:val="35CB50E6"/>
    <w:rsid w:val="36580C4A"/>
    <w:rsid w:val="36F65431"/>
    <w:rsid w:val="37A82895"/>
    <w:rsid w:val="38226E32"/>
    <w:rsid w:val="3A244518"/>
    <w:rsid w:val="3C061922"/>
    <w:rsid w:val="3D5D0969"/>
    <w:rsid w:val="3EB5160E"/>
    <w:rsid w:val="3EC45AA8"/>
    <w:rsid w:val="3F03795D"/>
    <w:rsid w:val="408A0D6B"/>
    <w:rsid w:val="46944165"/>
    <w:rsid w:val="48472425"/>
    <w:rsid w:val="48624129"/>
    <w:rsid w:val="4A231F39"/>
    <w:rsid w:val="4BF76A8C"/>
    <w:rsid w:val="4C2D74F1"/>
    <w:rsid w:val="4CD34FFD"/>
    <w:rsid w:val="4D11514A"/>
    <w:rsid w:val="4D4724FE"/>
    <w:rsid w:val="4D7E2BAF"/>
    <w:rsid w:val="526C7A32"/>
    <w:rsid w:val="52F836AF"/>
    <w:rsid w:val="5356571B"/>
    <w:rsid w:val="539E61CB"/>
    <w:rsid w:val="55CB6D91"/>
    <w:rsid w:val="591D378F"/>
    <w:rsid w:val="5E1678B4"/>
    <w:rsid w:val="5EA71BFC"/>
    <w:rsid w:val="5F1C37AD"/>
    <w:rsid w:val="607B5D1F"/>
    <w:rsid w:val="60DD7EBC"/>
    <w:rsid w:val="61A54544"/>
    <w:rsid w:val="61C93F36"/>
    <w:rsid w:val="625C6580"/>
    <w:rsid w:val="6283357C"/>
    <w:rsid w:val="643B6C4A"/>
    <w:rsid w:val="64756930"/>
    <w:rsid w:val="65FB49E1"/>
    <w:rsid w:val="66B769F5"/>
    <w:rsid w:val="67DC5256"/>
    <w:rsid w:val="687051D2"/>
    <w:rsid w:val="6895604D"/>
    <w:rsid w:val="69B23658"/>
    <w:rsid w:val="6A461515"/>
    <w:rsid w:val="6B3C2288"/>
    <w:rsid w:val="6CD801EE"/>
    <w:rsid w:val="6CF25E8E"/>
    <w:rsid w:val="6F7A0839"/>
    <w:rsid w:val="71CB5E83"/>
    <w:rsid w:val="728F3D2C"/>
    <w:rsid w:val="7312632F"/>
    <w:rsid w:val="74394FB6"/>
    <w:rsid w:val="75647755"/>
    <w:rsid w:val="77D704A3"/>
    <w:rsid w:val="7B3E559F"/>
    <w:rsid w:val="7BE01E7B"/>
    <w:rsid w:val="7DC7140E"/>
    <w:rsid w:val="7E292679"/>
    <w:rsid w:val="7EA63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A2D12"/>
  <w15:docId w15:val="{2F273F46-374E-4947-BA56-238B0DB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4"/>
    <w:next w:val="a4"/>
    <w:link w:val="af"/>
    <w:uiPriority w:val="99"/>
    <w:semiHidden/>
    <w:unhideWhenUsed/>
    <w:qFormat/>
    <w:rPr>
      <w:b/>
      <w:bCs/>
    </w:rPr>
  </w:style>
  <w:style w:type="table" w:styleId="af0">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5">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f">
    <w:name w:val="批注主题 字符"/>
    <w:basedOn w:val="a5"/>
    <w:link w:val="ae"/>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382</Words>
  <Characters>2182</Characters>
  <Application>Microsoft Office Word</Application>
  <DocSecurity>0</DocSecurity>
  <Lines>18</Lines>
  <Paragraphs>5</Paragraphs>
  <ScaleCrop>false</ScaleCrop>
  <Company>SMET</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王晓玮</cp:lastModifiedBy>
  <cp:revision>19</cp:revision>
  <cp:lastPrinted>2021-08-04T06:09:00Z</cp:lastPrinted>
  <dcterms:created xsi:type="dcterms:W3CDTF">2025-10-20T06:17:00Z</dcterms:created>
  <dcterms:modified xsi:type="dcterms:W3CDTF">2025-10-28T02:35:00Z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2052-11.3.0.9230</vt:lpwstr>
  </property>
  <property fmtid="{D5CDD505-2E9C-101B-9397-08002B2CF9AE}" pid="3" name="ICV">
    <vt:lpwstr>9B90D09EC3F94F958BF3BDFF532CFE92_13</vt:lpwstr>
  </property>
  <property fmtid="{D5CDD505-2E9C-101B-9397-08002B2CF9AE}" pid="4" name="KSOTemplateDocerSaveRecord">
    <vt:lpwstr>eyJoZGlkIjoiODM0MDk2ZTBkMTRiOTE0NWJiYzAyNGUxYTk2OWVmMDIiLCJ1c2VySWQiOiIxNDc1MjU0OTIyIn0=</vt:lpwstr>
  </property>
</Properties>
</file>